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25" w:type="dxa"/>
        <w:jc w:val="left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5"/>
        <w:gridCol w:w="867"/>
        <w:gridCol w:w="1028"/>
        <w:gridCol w:w="517"/>
        <w:gridCol w:w="663"/>
        <w:gridCol w:w="660"/>
        <w:gridCol w:w="369"/>
        <w:gridCol w:w="583"/>
        <w:gridCol w:w="1613"/>
      </w:tblGrid>
      <w:tr>
        <w:trPr>
          <w:trHeight w:val="397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Kavita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140970</wp:posOffset>
                  </wp:positionV>
                  <wp:extent cx="1219835" cy="121983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98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196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4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Physics</w:t>
            </w:r>
          </w:p>
        </w:tc>
        <w:tc>
          <w:tcPr>
            <w:tcW w:w="2196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96" w:hRule="atLeast"/>
        </w:trPr>
        <w:tc>
          <w:tcPr>
            <w:tcW w:w="232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104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98" w:before="25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M.Sc. Applied Physics, B.Ed., Ph.D. </w:t>
            </w:r>
          </w:p>
        </w:tc>
        <w:tc>
          <w:tcPr>
            <w:tcW w:w="2196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Research </w:t>
            </w:r>
          </w:p>
        </w:tc>
        <w:tc>
          <w:tcPr>
            <w:tcW w:w="63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ind w:left="0" w:right="72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Nuclear Physics</w:t>
            </w:r>
          </w:p>
        </w:tc>
      </w:tr>
      <w:tr>
        <w:trPr>
          <w:trHeight w:val="791" w:hRule="atLeast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Experience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(in years)</w:t>
            </w:r>
          </w:p>
        </w:tc>
        <w:tc>
          <w:tcPr>
            <w:tcW w:w="24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360" w:before="0" w:after="0"/>
              <w:ind w:left="362" w:right="354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>
            <w:pPr>
              <w:pStyle w:val="TableParagraph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ind w:right="35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</w:t>
            </w:r>
          </w:p>
          <w:p>
            <w:pPr>
              <w:pStyle w:val="TableParagraph"/>
              <w:spacing w:before="140" w:after="0"/>
              <w:ind w:left="356" w:right="3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96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57" w:before="0" w:after="0"/>
              <w:ind w:left="100" w:right="632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</w:t>
            </w:r>
          </w:p>
          <w:p>
            <w:pPr>
              <w:pStyle w:val="TableParagraph"/>
              <w:spacing w:before="140" w:after="0"/>
              <w:ind w:left="643" w:right="6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>
        <w:trPr>
          <w:trHeight w:val="532" w:hRule="atLeast"/>
        </w:trPr>
        <w:tc>
          <w:tcPr>
            <w:tcW w:w="23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 Details:</w:t>
            </w:r>
          </w:p>
        </w:tc>
        <w:tc>
          <w:tcPr>
            <w:tcW w:w="3735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ind w:left="102" w:right="9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>
            <w:pPr>
              <w:pStyle w:val="TableParagraph"/>
              <w:spacing w:lineRule="exact" w:line="257" w:before="0" w:after="0"/>
              <w:ind w:left="102" w:right="95" w:hanging="0"/>
              <w:jc w:val="center"/>
              <w:rPr/>
            </w:pPr>
            <w:hyperlink r:id="rId3">
              <w:r>
                <w:rPr>
                  <w:rStyle w:val="InternetLink"/>
                  <w:rFonts w:ascii="Times New Roman" w:hAnsi="Times New Roman"/>
                  <w:b/>
                  <w:sz w:val="24"/>
                  <w:szCs w:val="24"/>
                </w:rPr>
                <w:t>rajputkavita59@gmail.com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0" w:after="0"/>
              <w:ind w:left="100" w:right="748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Mobile/Phone</w:t>
            </w:r>
          </w:p>
          <w:p>
            <w:pPr>
              <w:pStyle w:val="TableParagraph"/>
              <w:spacing w:lineRule="exact" w:line="255" w:before="1" w:after="0"/>
              <w:ind w:right="74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8901284429</w:t>
            </w:r>
          </w:p>
          <w:p>
            <w:pPr>
              <w:pStyle w:val="TableParagraph"/>
              <w:spacing w:lineRule="exact" w:line="255" w:before="1" w:after="0"/>
              <w:ind w:left="100" w:right="74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7" w:hRule="atLeast"/>
        </w:trPr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Books/Chapters Published</w:t>
            </w:r>
          </w:p>
        </w:tc>
        <w:tc>
          <w:tcPr>
            <w:tcW w:w="63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4" w:before="1" w:after="0"/>
              <w:ind w:left="169" w:firstLine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527" w:hRule="atLeast"/>
        </w:trPr>
        <w:tc>
          <w:tcPr>
            <w:tcW w:w="232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Publications</w:t>
            </w:r>
          </w:p>
        </w:tc>
        <w:tc>
          <w:tcPr>
            <w:tcW w:w="1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4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4" w:before="1" w:after="0"/>
              <w:ind w:left="148" w:hanging="5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4" w:before="1" w:after="0"/>
              <w:ind w:left="168" w:hanging="53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4" w:before="1" w:after="0"/>
              <w:ind w:left="169" w:firstLine="196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 Conferences</w:t>
            </w:r>
          </w:p>
        </w:tc>
      </w:tr>
      <w:tr>
        <w:trPr>
          <w:trHeight w:val="395" w:hRule="atLeast"/>
        </w:trPr>
        <w:tc>
          <w:tcPr>
            <w:tcW w:w="23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393" w:hRule="atLeast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Research Guidance </w:t>
            </w:r>
          </w:p>
        </w:tc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95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06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Masters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613" w:right="60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95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06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Inprogress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613" w:right="60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93" w:hRule="atLeast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Consultancy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95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5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06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Inprogress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613" w:right="60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98" w:hRule="atLeast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0" w:before="3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Seminar/Conference/STTPs</w:t>
            </w:r>
          </w:p>
        </w:tc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0" w:before="3" w:after="0"/>
              <w:ind w:left="95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Attended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06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Organized 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12" w:hanging="0"/>
              <w:jc w:val="center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-</w:t>
            </w:r>
          </w:p>
        </w:tc>
      </w:tr>
      <w:tr>
        <w:trPr>
          <w:trHeight w:val="398" w:hRule="atLeast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0" w:before="3" w:after="0"/>
              <w:ind w:left="0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Professional Affiliations</w:t>
            </w: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0" w:before="3" w:after="0"/>
              <w:ind w:left="45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 w:before="0" w:after="0"/>
              <w:ind w:left="0" w:hanging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Awards/ Fellowships etc.</w:t>
            </w: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48" w:before="0" w:after="0"/>
              <w:ind w:left="45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JRF &amp; SRF by UGC- BSR during Ph.D.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680" w:right="1700" w:header="0" w:top="8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97976"/>
    <w:pPr>
      <w:widowControl/>
      <w:bidi w:val="0"/>
      <w:jc w:val="left"/>
    </w:pPr>
    <w:rPr>
      <w:rFonts w:ascii="Cambria" w:hAnsi="Cambria" w:eastAsia="Cambria" w:cs="Cambria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23cff"/>
    <w:rPr>
      <w:rFonts w:ascii="Tahoma" w:hAnsi="Tahoma" w:eastAsia="Cambria" w:cs="Tahoma"/>
      <w:sz w:val="16"/>
      <w:szCs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497976"/>
    <w:pPr/>
    <w:rPr/>
  </w:style>
  <w:style w:type="paragraph" w:styleId="TableParagraph" w:customStyle="1">
    <w:name w:val="Table Paragraph"/>
    <w:basedOn w:val="Normal"/>
    <w:uiPriority w:val="1"/>
    <w:qFormat/>
    <w:rsid w:val="00497976"/>
    <w:pPr>
      <w:spacing w:before="3" w:after="0"/>
      <w:ind w:left="100" w:hanging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3cf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ajputkavita59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1</Pages>
  <Words>83</Words>
  <Characters>611</Characters>
  <CharactersWithSpaces>655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2020-12-24T05:43:00Z</dcterms:created>
  <dc:creator>Website</dc:creator>
  <dc:description/>
  <dc:language>en-IN</dc:language>
  <cp:lastModifiedBy/>
  <dcterms:modified xsi:type="dcterms:W3CDTF">2020-12-27T19:57:53Z</dcterms:modified>
  <cp:revision>4</cp:revision>
  <dc:subject/>
  <dc:title>Microsoft Word - Jitenderkumar.cse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2016-10-15T00:00:00Z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2017-07-29T00:00:00Z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